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816BA" w:rsidRPr="00403DFA" w:rsidRDefault="00FF7668" w:rsidP="00403DFA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>СПРАВКА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 xml:space="preserve">К проекту Решения Думы Нижнеилимского муниципального округа 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3DFA">
        <w:rPr>
          <w:rFonts w:ascii="Times New Roman" w:hAnsi="Times New Roman" w:cs="Times New Roman"/>
          <w:b/>
          <w:sz w:val="24"/>
          <w:szCs w:val="24"/>
        </w:rPr>
        <w:t>Об утверждении промежуточного ликвидационного баланса Думы Коршуновского сельского поселения Нижнеилимского района</w:t>
      </w:r>
    </w:p>
    <w:p w:rsidR="00FF7668" w:rsidRPr="00403DFA" w:rsidRDefault="00FF7668" w:rsidP="00FF7668">
      <w:pPr>
        <w:spacing w:after="0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Субъект правотворческой инициативы: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Субъектом правотворческой инициативы является мэр Нижнеилимского муниципального округа.  </w:t>
      </w:r>
    </w:p>
    <w:p w:rsidR="00FF7668" w:rsidRPr="00403DFA" w:rsidRDefault="00FF7668" w:rsidP="00FF7668">
      <w:pPr>
        <w:spacing w:after="0"/>
        <w:ind w:left="360"/>
        <w:jc w:val="both"/>
        <w:rPr>
          <w:rFonts w:ascii="Times New Roman" w:hAnsi="Times New Roman" w:cs="Times New Roman"/>
          <w:sz w:val="24"/>
          <w:szCs w:val="24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     Проект Решения Думы Нижнеилимского муниципального округа подготовлен  ликвидационной комиссией Думы Коршуновского сельского поселения Нижнеилимского района.</w:t>
      </w:r>
    </w:p>
    <w:p w:rsidR="00FF7668" w:rsidRPr="00403DFA" w:rsidRDefault="00FF7668" w:rsidP="00FF7668">
      <w:pPr>
        <w:pStyle w:val="a3"/>
        <w:numPr>
          <w:ilvl w:val="0"/>
          <w:numId w:val="1"/>
        </w:numPr>
        <w:spacing w:after="0"/>
        <w:jc w:val="both"/>
        <w:rPr>
          <w:rFonts w:ascii="Times New Roman" w:hAnsi="Times New Roman" w:cs="Times New Roman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sz w:val="24"/>
          <w:szCs w:val="24"/>
          <w:u w:val="single"/>
        </w:rPr>
        <w:t>Правовое основание принятия: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</w:pPr>
      <w:r w:rsidRPr="00403DFA">
        <w:rPr>
          <w:rFonts w:ascii="Times New Roman" w:hAnsi="Times New Roman" w:cs="Times New Roman"/>
          <w:sz w:val="24"/>
          <w:szCs w:val="24"/>
        </w:rPr>
        <w:t xml:space="preserve">- 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 xml:space="preserve"> Гражданский кодекс Российской Федерации (статьи 61–64 – порядок ликвидации юридического лица, составление и утверждение промежуточного ликвидационного баланса);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t>- Федеральный закон от 08.08.2001 № 129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FFFFF" w:themeFill="background1"/>
        </w:rPr>
        <w:noBreakHyphen/>
        <w:t>ФЗ «О государственной регистрации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юридических лиц и индивидуальных предпринимателей»;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Федеральный закон от 20.03.2025 № 33-ФЗ «Об общих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принципах организации местного самоуправления в единой системе публичной власти»;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Закон Иркутской области от 23.04.2025 № 25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noBreakHyphen/>
        <w:t>ОЗ «О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преобразовании всех поселений, входящих в состав муниципального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образования «Нижнеилимский район» Иркутской области, путем их объединения»;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Устав Нижнеилимского муниципального округа;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- Положение о порядке правопреемства органов местного самоуправления Нижнеилимского муниципального округа Иркутской области, утвержденным решением Думы Нижнеилимского муниципального округа от 25.09.2025 г. №12;</w:t>
      </w:r>
    </w:p>
    <w:p w:rsidR="00FF7668" w:rsidRPr="00403DFA" w:rsidRDefault="00FF7668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- решением Думы Коршуновского сельского поселения Нижнеилим</w:t>
      </w:r>
      <w:r w:rsidR="009D50CC" w:rsidRPr="00403DFA">
        <w:rPr>
          <w:rFonts w:ascii="Times New Roman" w:hAnsi="Times New Roman" w:cs="Times New Roman"/>
          <w:b w:val="0"/>
          <w:sz w:val="24"/>
          <w:szCs w:val="24"/>
        </w:rPr>
        <w:t>ского района от 17.09.2025 № 90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«О ликвидации Думы</w:t>
      </w:r>
      <w:r w:rsidRPr="00403DFA">
        <w:rPr>
          <w:rFonts w:ascii="Times New Roman" w:hAnsi="Times New Roman" w:cs="Times New Roman"/>
          <w:b w:val="0"/>
          <w:sz w:val="24"/>
          <w:szCs w:val="24"/>
          <w:shd w:val="clear" w:color="auto" w:fill="F8F8F8"/>
        </w:rPr>
        <w:t xml:space="preserve"> 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Коршуновского сельского поселения Нижнеилимского района».</w:t>
      </w:r>
    </w:p>
    <w:p w:rsidR="009D50CC" w:rsidRPr="00403DFA" w:rsidRDefault="009D50CC" w:rsidP="00FF7668">
      <w:pPr>
        <w:pStyle w:val="40"/>
        <w:shd w:val="clear" w:color="auto" w:fill="auto"/>
        <w:spacing w:before="0" w:line="240" w:lineRule="auto"/>
        <w:ind w:right="380" w:firstLine="708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3. 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Обоснование целесообразности принятия: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Принятие проекта решения необходимо в связи с проведением ликвидационных  мероприятий юридического лица - Думы Коршуновского сельского поселения Нижнеилимского района (ОГРН 1063847000909), ликвидация которого осуществляется в рамках преобразования муниципальных образований и формирования Нижнеилимского муниципального округа.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Согласно требованиям гражданского законодательства, после истечения срока для предъявления требований кредиторами (не менее двух месяцев </w:t>
      </w:r>
      <w:proofErr w:type="gramStart"/>
      <w:r w:rsidRPr="00403DFA">
        <w:rPr>
          <w:rFonts w:ascii="Times New Roman" w:hAnsi="Times New Roman" w:cs="Times New Roman"/>
          <w:b w:val="0"/>
          <w:sz w:val="24"/>
          <w:szCs w:val="24"/>
        </w:rPr>
        <w:t>с даты публикации</w:t>
      </w:r>
      <w:proofErr w:type="gramEnd"/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сообщения, сообщение о ликвидации опубликовано в «Вестнике государственной регистрации» часть 1 №</w:t>
      </w:r>
      <w:r w:rsidR="002F48FD">
        <w:rPr>
          <w:rFonts w:ascii="Times New Roman" w:hAnsi="Times New Roman" w:cs="Times New Roman"/>
          <w:b w:val="0"/>
          <w:sz w:val="24"/>
          <w:szCs w:val="24"/>
        </w:rPr>
        <w:t xml:space="preserve"> 41 (1064) от 15.10.2025 г. /208</w:t>
      </w:r>
      <w:r w:rsidRPr="00403DFA">
        <w:rPr>
          <w:rFonts w:ascii="Times New Roman" w:hAnsi="Times New Roman" w:cs="Times New Roman"/>
          <w:b w:val="0"/>
          <w:sz w:val="24"/>
          <w:szCs w:val="24"/>
        </w:rPr>
        <w:t>), ликвидационной комиссией должен быть составлен промежуточный ликвидационный баланс.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            Таким образом, проект решения направлен на соблюдение установленной законом процедуры ликвидации и обеспечение надлежащего правового оформления промежуточных итогов ликвидации.</w:t>
      </w:r>
    </w:p>
    <w:p w:rsidR="009D50CC" w:rsidRPr="00403DFA" w:rsidRDefault="009D50CC" w:rsidP="009D50CC">
      <w:pPr>
        <w:pStyle w:val="40"/>
        <w:shd w:val="clear" w:color="auto" w:fill="auto"/>
        <w:spacing w:before="0" w:line="240" w:lineRule="auto"/>
        <w:ind w:left="720" w:right="380"/>
        <w:jc w:val="both"/>
        <w:rPr>
          <w:rFonts w:ascii="Times New Roman" w:hAnsi="Times New Roman" w:cs="Times New Roman"/>
          <w:b w:val="0"/>
          <w:sz w:val="24"/>
          <w:szCs w:val="24"/>
          <w:u w:val="single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4.</w:t>
      </w:r>
      <w:r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 xml:space="preserve">Перечень органов, </w:t>
      </w:r>
      <w:r w:rsidR="00592950" w:rsidRPr="00403DFA">
        <w:rPr>
          <w:rFonts w:ascii="Times New Roman" w:hAnsi="Times New Roman" w:cs="Times New Roman"/>
          <w:b w:val="0"/>
          <w:sz w:val="24"/>
          <w:szCs w:val="24"/>
          <w:u w:val="single"/>
        </w:rPr>
        <w:t>с которыми проект правового акта района согласован:</w:t>
      </w:r>
    </w:p>
    <w:p w:rsidR="00592950" w:rsidRPr="00403DFA" w:rsidRDefault="00592950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>Проект Решения прошел согласование в соответствующих органах администрации, замечаний не поступило.</w:t>
      </w:r>
    </w:p>
    <w:p w:rsidR="00403DFA" w:rsidRDefault="00403DFA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592950" w:rsidRPr="00403DFA" w:rsidRDefault="00592950" w:rsidP="00592950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Председатель ликвидационной комиссии </w:t>
      </w:r>
    </w:p>
    <w:p w:rsidR="00FF7668" w:rsidRPr="002F48FD" w:rsidRDefault="00592950" w:rsidP="002F48FD">
      <w:pPr>
        <w:pStyle w:val="40"/>
        <w:shd w:val="clear" w:color="auto" w:fill="auto"/>
        <w:spacing w:before="0" w:line="240" w:lineRule="auto"/>
        <w:ind w:right="380"/>
        <w:jc w:val="both"/>
        <w:rPr>
          <w:rFonts w:ascii="Times New Roman" w:hAnsi="Times New Roman" w:cs="Times New Roman"/>
          <w:sz w:val="24"/>
          <w:szCs w:val="24"/>
          <w:shd w:val="clear" w:color="auto" w:fill="F8F8F8"/>
        </w:rPr>
      </w:pPr>
      <w:r w:rsidRPr="00403DFA">
        <w:rPr>
          <w:rFonts w:ascii="Times New Roman" w:hAnsi="Times New Roman" w:cs="Times New Roman"/>
          <w:b w:val="0"/>
          <w:sz w:val="24"/>
          <w:szCs w:val="24"/>
        </w:rPr>
        <w:t xml:space="preserve">Думы Коршуновского сельского поселения  </w:t>
      </w:r>
      <w:r w:rsidR="00403DFA">
        <w:rPr>
          <w:rFonts w:ascii="Times New Roman" w:hAnsi="Times New Roman" w:cs="Times New Roman"/>
          <w:b w:val="0"/>
          <w:sz w:val="24"/>
          <w:szCs w:val="24"/>
        </w:rPr>
        <w:t xml:space="preserve">                             В.М. </w:t>
      </w:r>
      <w:proofErr w:type="gramStart"/>
      <w:r w:rsidR="00403DFA">
        <w:rPr>
          <w:rFonts w:ascii="Times New Roman" w:hAnsi="Times New Roman" w:cs="Times New Roman"/>
          <w:b w:val="0"/>
          <w:sz w:val="24"/>
          <w:szCs w:val="24"/>
        </w:rPr>
        <w:t>Коротких</w:t>
      </w:r>
      <w:proofErr w:type="gramEnd"/>
    </w:p>
    <w:sectPr w:rsidR="00FF7668" w:rsidRPr="002F48FD" w:rsidSect="00E816B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7A0564"/>
    <w:multiLevelType w:val="hybridMultilevel"/>
    <w:tmpl w:val="A7421A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FF7668"/>
    <w:rsid w:val="002F48FD"/>
    <w:rsid w:val="003830BD"/>
    <w:rsid w:val="00403DFA"/>
    <w:rsid w:val="00592950"/>
    <w:rsid w:val="00783D84"/>
    <w:rsid w:val="009D50CC"/>
    <w:rsid w:val="00E816BA"/>
    <w:rsid w:val="00FF766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6B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7668"/>
    <w:pPr>
      <w:ind w:left="720"/>
      <w:contextualSpacing/>
    </w:pPr>
  </w:style>
  <w:style w:type="character" w:customStyle="1" w:styleId="4">
    <w:name w:val="Основной текст (4)_"/>
    <w:link w:val="40"/>
    <w:rsid w:val="00FF7668"/>
    <w:rPr>
      <w:b/>
      <w:bCs/>
      <w:spacing w:val="6"/>
      <w:sz w:val="21"/>
      <w:szCs w:val="21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FF7668"/>
    <w:pPr>
      <w:widowControl w:val="0"/>
      <w:shd w:val="clear" w:color="auto" w:fill="FFFFFF"/>
      <w:spacing w:before="240" w:after="0" w:line="274" w:lineRule="exact"/>
      <w:jc w:val="center"/>
    </w:pPr>
    <w:rPr>
      <w:b/>
      <w:bCs/>
      <w:spacing w:val="6"/>
      <w:sz w:val="21"/>
      <w:szCs w:val="2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58</TotalTime>
  <Pages>1</Pages>
  <Words>416</Words>
  <Characters>2375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Коршуновское</cp:lastModifiedBy>
  <cp:revision>5</cp:revision>
  <cp:lastPrinted>2025-12-18T01:19:00Z</cp:lastPrinted>
  <dcterms:created xsi:type="dcterms:W3CDTF">2025-12-17T15:09:00Z</dcterms:created>
  <dcterms:modified xsi:type="dcterms:W3CDTF">2025-12-18T01:20:00Z</dcterms:modified>
</cp:coreProperties>
</file>